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5F" w14:textId="77777777" w:rsidR="009C504E" w:rsidRPr="009C504E" w:rsidRDefault="009C504E" w:rsidP="009C504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eastAsia="en-US"/>
        </w:rPr>
      </w:pPr>
      <w:r w:rsidRPr="009C504E">
        <w:rPr>
          <w:rFonts w:ascii="Calibri" w:eastAsia="Calibri" w:hAnsi="Calibri" w:cs="Times New Roman"/>
          <w:b/>
          <w:bCs/>
          <w:sz w:val="32"/>
          <w:szCs w:val="32"/>
          <w:lang w:eastAsia="en-US"/>
        </w:rPr>
        <w:t xml:space="preserve">ZAVRŠNI RAD - teme </w:t>
      </w:r>
    </w:p>
    <w:p w14:paraId="7A20A03B" w14:textId="77777777" w:rsidR="009C504E" w:rsidRPr="009C504E" w:rsidRDefault="009C504E" w:rsidP="009C504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eastAsia="en-US"/>
        </w:rPr>
      </w:pPr>
      <w:r w:rsidRPr="009C504E">
        <w:rPr>
          <w:rFonts w:ascii="Calibri" w:eastAsia="Calibri" w:hAnsi="Calibri" w:cs="Times New Roman"/>
          <w:b/>
          <w:bCs/>
          <w:sz w:val="32"/>
          <w:szCs w:val="32"/>
          <w:lang w:eastAsia="en-US"/>
        </w:rPr>
        <w:t>školska godina 2022./2023.</w:t>
      </w:r>
    </w:p>
    <w:p w14:paraId="50B002F3" w14:textId="77777777" w:rsidR="009C504E" w:rsidRDefault="009C504E">
      <w:pPr>
        <w:rPr>
          <w:rFonts w:ascii="Times New Roman" w:hAnsi="Times New Roman" w:cs="Times New Roman"/>
          <w:sz w:val="24"/>
          <w:szCs w:val="24"/>
        </w:rPr>
      </w:pPr>
    </w:p>
    <w:p w14:paraId="0B6E0683" w14:textId="77777777" w:rsidR="009C504E" w:rsidRDefault="009C504E">
      <w:pPr>
        <w:rPr>
          <w:rFonts w:ascii="Times New Roman" w:hAnsi="Times New Roman" w:cs="Times New Roman"/>
          <w:sz w:val="24"/>
          <w:szCs w:val="24"/>
        </w:rPr>
      </w:pPr>
    </w:p>
    <w:p w14:paraId="16FC8817" w14:textId="77777777" w:rsidR="000113C1" w:rsidRPr="009C504E" w:rsidRDefault="009C504E">
      <w:pPr>
        <w:rPr>
          <w:rFonts w:ascii="Times New Roman" w:hAnsi="Times New Roman" w:cs="Times New Roman"/>
          <w:b/>
          <w:sz w:val="24"/>
          <w:szCs w:val="24"/>
        </w:rPr>
      </w:pPr>
      <w:r w:rsidRPr="009C504E">
        <w:rPr>
          <w:rFonts w:ascii="Times New Roman" w:hAnsi="Times New Roman" w:cs="Times New Roman"/>
          <w:b/>
          <w:sz w:val="24"/>
          <w:szCs w:val="24"/>
        </w:rPr>
        <w:t>Nastavni predmet: Fizikalna terapija</w:t>
      </w:r>
    </w:p>
    <w:p w14:paraId="70FD8C2E" w14:textId="77777777" w:rsidR="00335B28" w:rsidRDefault="00465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7371" w:type="dxa"/>
        <w:tblInd w:w="108" w:type="dxa"/>
        <w:tblLook w:val="04A0" w:firstRow="1" w:lastRow="0" w:firstColumn="1" w:lastColumn="0" w:noHBand="0" w:noVBand="1"/>
      </w:tblPr>
      <w:tblGrid>
        <w:gridCol w:w="567"/>
        <w:gridCol w:w="6804"/>
      </w:tblGrid>
      <w:tr w:rsidR="009C504E" w14:paraId="3BEF844D" w14:textId="77777777" w:rsidTr="0004231F">
        <w:tc>
          <w:tcPr>
            <w:tcW w:w="567" w:type="dxa"/>
          </w:tcPr>
          <w:p w14:paraId="49F7B8E5" w14:textId="77777777" w:rsidR="009C504E" w:rsidRPr="00672251" w:rsidRDefault="009C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F7D1085" w14:textId="77777777" w:rsidR="009C504E" w:rsidRPr="00672251" w:rsidRDefault="009C504E" w:rsidP="0004231F">
            <w:pPr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1">
              <w:rPr>
                <w:rFonts w:ascii="Times New Roman" w:hAnsi="Times New Roman" w:cs="Times New Roman"/>
                <w:b/>
                <w:sz w:val="24"/>
                <w:szCs w:val="24"/>
              </w:rPr>
              <w:t>Tem</w:t>
            </w:r>
            <w:r w:rsidR="0004231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72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504E" w14:paraId="0FB36EA7" w14:textId="77777777" w:rsidTr="0004231F">
        <w:tc>
          <w:tcPr>
            <w:tcW w:w="567" w:type="dxa"/>
          </w:tcPr>
          <w:p w14:paraId="6EB34A79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6F3CEF40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3"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 skolioza   </w:t>
            </w:r>
          </w:p>
        </w:tc>
      </w:tr>
      <w:tr w:rsidR="009C504E" w14:paraId="246CE543" w14:textId="77777777" w:rsidTr="0004231F">
        <w:tc>
          <w:tcPr>
            <w:tcW w:w="567" w:type="dxa"/>
          </w:tcPr>
          <w:p w14:paraId="71A8AEA4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6F40CFB2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28"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bolesnika nakon akutnog infarkta miokarda   </w:t>
            </w:r>
          </w:p>
        </w:tc>
      </w:tr>
      <w:tr w:rsidR="009C504E" w14:paraId="62EA036D" w14:textId="77777777" w:rsidTr="0004231F">
        <w:tc>
          <w:tcPr>
            <w:tcW w:w="567" w:type="dxa"/>
          </w:tcPr>
          <w:p w14:paraId="00A41017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3109E02E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sindroma bolnog ramena   </w:t>
            </w:r>
          </w:p>
        </w:tc>
      </w:tr>
      <w:tr w:rsidR="009C504E" w14:paraId="6C22A13B" w14:textId="77777777" w:rsidTr="0004231F">
        <w:tc>
          <w:tcPr>
            <w:tcW w:w="567" w:type="dxa"/>
          </w:tcPr>
          <w:p w14:paraId="46925336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768F2245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osoba oboljelih od Parkinsonove  bolesti   </w:t>
            </w:r>
          </w:p>
        </w:tc>
      </w:tr>
      <w:tr w:rsidR="009C504E" w14:paraId="11B5D852" w14:textId="77777777" w:rsidTr="0004231F">
        <w:tc>
          <w:tcPr>
            <w:tcW w:w="567" w:type="dxa"/>
          </w:tcPr>
          <w:p w14:paraId="0790517E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46930865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 žena operiranih na dojci   </w:t>
            </w:r>
          </w:p>
        </w:tc>
      </w:tr>
      <w:tr w:rsidR="009C504E" w14:paraId="6BC5E134" w14:textId="77777777" w:rsidTr="0004231F">
        <w:tc>
          <w:tcPr>
            <w:tcW w:w="567" w:type="dxa"/>
          </w:tcPr>
          <w:p w14:paraId="08387C29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79FFF779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reumatoidnog artritisa   </w:t>
            </w:r>
          </w:p>
        </w:tc>
      </w:tr>
      <w:tr w:rsidR="009C504E" w14:paraId="5AFFCA1C" w14:textId="77777777" w:rsidTr="0004231F">
        <w:tc>
          <w:tcPr>
            <w:tcW w:w="567" w:type="dxa"/>
          </w:tcPr>
          <w:p w14:paraId="215D78A9" w14:textId="77777777" w:rsidR="009C504E" w:rsidRPr="00335B28" w:rsidRDefault="009C504E" w:rsidP="009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804" w:type="dxa"/>
          </w:tcPr>
          <w:p w14:paraId="19EAAD1C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osoba oboljelih od multiple skleroze   </w:t>
            </w:r>
          </w:p>
        </w:tc>
      </w:tr>
      <w:tr w:rsidR="009C504E" w14:paraId="4D8B93DD" w14:textId="77777777" w:rsidTr="0004231F">
        <w:tc>
          <w:tcPr>
            <w:tcW w:w="567" w:type="dxa"/>
          </w:tcPr>
          <w:p w14:paraId="21F98431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7C51147A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28">
              <w:rPr>
                <w:rFonts w:ascii="Times New Roman" w:hAnsi="Times New Roman" w:cs="Times New Roman"/>
                <w:sz w:val="24"/>
                <w:szCs w:val="24"/>
              </w:rPr>
              <w:t xml:space="preserve">Fizioterapijski postupci  kod bolesnika s  prijelomom vrata femura   </w:t>
            </w:r>
          </w:p>
        </w:tc>
      </w:tr>
      <w:tr w:rsidR="009C504E" w14:paraId="2B9EC7FB" w14:textId="77777777" w:rsidTr="0004231F">
        <w:tc>
          <w:tcPr>
            <w:tcW w:w="567" w:type="dxa"/>
          </w:tcPr>
          <w:p w14:paraId="7EB475C0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6C16393D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28"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bolesnika nakon  moždanog udara   </w:t>
            </w:r>
          </w:p>
        </w:tc>
      </w:tr>
      <w:tr w:rsidR="009C504E" w14:paraId="3EDCDD44" w14:textId="77777777" w:rsidTr="0004231F">
        <w:tc>
          <w:tcPr>
            <w:tcW w:w="567" w:type="dxa"/>
          </w:tcPr>
          <w:p w14:paraId="056AB48A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699CC921" w14:textId="77777777" w:rsidR="009C504E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Neurorazvojna terapija i babyhandling   </w:t>
            </w:r>
          </w:p>
        </w:tc>
      </w:tr>
      <w:tr w:rsidR="009C504E" w14:paraId="45DAF166" w14:textId="77777777" w:rsidTr="0004231F">
        <w:tc>
          <w:tcPr>
            <w:tcW w:w="567" w:type="dxa"/>
          </w:tcPr>
          <w:p w14:paraId="3A215138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2B35B12E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28">
              <w:rPr>
                <w:rFonts w:ascii="Times New Roman" w:hAnsi="Times New Roman" w:cs="Times New Roman"/>
                <w:sz w:val="24"/>
                <w:szCs w:val="24"/>
              </w:rPr>
              <w:t>Fizioterapija kod ankilozantnog spondilitisa</w:t>
            </w:r>
          </w:p>
        </w:tc>
      </w:tr>
      <w:tr w:rsidR="009C504E" w14:paraId="76A84696" w14:textId="77777777" w:rsidTr="0004231F">
        <w:tc>
          <w:tcPr>
            <w:tcW w:w="567" w:type="dxa"/>
          </w:tcPr>
          <w:p w14:paraId="7B6BBF07" w14:textId="77777777" w:rsidR="009C504E" w:rsidRPr="00335B28" w:rsidRDefault="009C504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6F8C5BBD" w14:textId="77777777" w:rsidR="009C504E" w:rsidRPr="00335B28" w:rsidRDefault="009C504E" w:rsidP="00335B28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28">
              <w:rPr>
                <w:rFonts w:ascii="Times New Roman" w:hAnsi="Times New Roman" w:cs="Times New Roman"/>
                <w:sz w:val="24"/>
                <w:szCs w:val="24"/>
              </w:rPr>
              <w:t xml:space="preserve">Fizioterapija kod amputacija donjih ekstremiteta </w:t>
            </w:r>
          </w:p>
        </w:tc>
      </w:tr>
    </w:tbl>
    <w:p w14:paraId="30A8DC1C" w14:textId="77777777" w:rsidR="00465853" w:rsidRDefault="00465853">
      <w:pPr>
        <w:rPr>
          <w:rFonts w:ascii="Times New Roman" w:hAnsi="Times New Roman" w:cs="Times New Roman"/>
          <w:sz w:val="24"/>
          <w:szCs w:val="24"/>
        </w:rPr>
      </w:pPr>
    </w:p>
    <w:p w14:paraId="5910DC23" w14:textId="77777777" w:rsidR="00B3333E" w:rsidRPr="009C504E" w:rsidRDefault="009C504E" w:rsidP="00B3333E">
      <w:pPr>
        <w:rPr>
          <w:rFonts w:ascii="Times New Roman" w:hAnsi="Times New Roman" w:cs="Times New Roman"/>
          <w:b/>
          <w:sz w:val="24"/>
          <w:szCs w:val="24"/>
        </w:rPr>
      </w:pPr>
      <w:r w:rsidRPr="009C504E">
        <w:rPr>
          <w:rFonts w:ascii="Times New Roman" w:hAnsi="Times New Roman" w:cs="Times New Roman"/>
          <w:b/>
          <w:sz w:val="24"/>
          <w:szCs w:val="24"/>
        </w:rPr>
        <w:t>Nastavni predmeti: Fizikalna terapija, Masaža</w:t>
      </w:r>
    </w:p>
    <w:p w14:paraId="76DA0CDE" w14:textId="77777777" w:rsidR="00B3333E" w:rsidRDefault="00B3333E" w:rsidP="009C50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804"/>
      </w:tblGrid>
      <w:tr w:rsidR="0004231F" w14:paraId="5321E8C0" w14:textId="77777777" w:rsidTr="0004231F">
        <w:tc>
          <w:tcPr>
            <w:tcW w:w="567" w:type="dxa"/>
          </w:tcPr>
          <w:p w14:paraId="262C9EE8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8D8E04F" w14:textId="77777777" w:rsidR="0004231F" w:rsidRPr="0004231F" w:rsidRDefault="0004231F" w:rsidP="00B3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Teme </w:t>
            </w:r>
          </w:p>
        </w:tc>
      </w:tr>
      <w:tr w:rsidR="0004231F" w14:paraId="553702A0" w14:textId="77777777" w:rsidTr="0004231F">
        <w:tc>
          <w:tcPr>
            <w:tcW w:w="567" w:type="dxa"/>
          </w:tcPr>
          <w:p w14:paraId="56EAF47A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0EB1C749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Ručna limfna drenaža kod primarnog limfnog edema</w:t>
            </w:r>
          </w:p>
        </w:tc>
      </w:tr>
      <w:tr w:rsidR="0004231F" w14:paraId="3B3E33B5" w14:textId="77777777" w:rsidTr="0004231F">
        <w:tc>
          <w:tcPr>
            <w:tcW w:w="567" w:type="dxa"/>
          </w:tcPr>
          <w:p w14:paraId="3A6C9C6D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73B9D571" w14:textId="77777777" w:rsidR="0004231F" w:rsidRPr="00B3333E" w:rsidRDefault="0004231F" w:rsidP="00B3333E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Ručna limfna drenaža kod sekundarnog limfnog edema</w:t>
            </w:r>
          </w:p>
        </w:tc>
      </w:tr>
      <w:tr w:rsidR="0004231F" w14:paraId="52A40B65" w14:textId="77777777" w:rsidTr="0004231F">
        <w:tc>
          <w:tcPr>
            <w:tcW w:w="567" w:type="dxa"/>
          </w:tcPr>
          <w:p w14:paraId="5C5270B5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61BAB44E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Sportska masaža kod nogometaša</w:t>
            </w:r>
          </w:p>
        </w:tc>
      </w:tr>
      <w:tr w:rsidR="0004231F" w14:paraId="76CD39A1" w14:textId="77777777" w:rsidTr="0004231F">
        <w:tc>
          <w:tcPr>
            <w:tcW w:w="567" w:type="dxa"/>
          </w:tcPr>
          <w:p w14:paraId="7A561394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533A1890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Klasična ručna masaža leđa</w:t>
            </w:r>
          </w:p>
        </w:tc>
      </w:tr>
      <w:tr w:rsidR="0004231F" w14:paraId="0DA9A6D3" w14:textId="77777777" w:rsidTr="0004231F">
        <w:tc>
          <w:tcPr>
            <w:tcW w:w="567" w:type="dxa"/>
          </w:tcPr>
          <w:p w14:paraId="3A28D637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4BAED838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Vezivno tkivna masaža kod degenerativnih promjena </w:t>
            </w:r>
          </w:p>
        </w:tc>
      </w:tr>
      <w:tr w:rsidR="0004231F" w14:paraId="697348F3" w14:textId="77777777" w:rsidTr="0004231F">
        <w:tc>
          <w:tcPr>
            <w:tcW w:w="567" w:type="dxa"/>
          </w:tcPr>
          <w:p w14:paraId="4071B542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65437F30" w14:textId="77777777" w:rsidR="0004231F" w:rsidRPr="00672251" w:rsidRDefault="0004231F" w:rsidP="0067225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Klasična ručna masaža i stres</w:t>
            </w:r>
          </w:p>
        </w:tc>
      </w:tr>
      <w:tr w:rsidR="0004231F" w14:paraId="7039232B" w14:textId="77777777" w:rsidTr="0004231F">
        <w:tc>
          <w:tcPr>
            <w:tcW w:w="567" w:type="dxa"/>
          </w:tcPr>
          <w:p w14:paraId="06C27D6E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6E528EB2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prijeloma palčane kosti</w:t>
            </w:r>
          </w:p>
        </w:tc>
      </w:tr>
      <w:tr w:rsidR="0004231F" w14:paraId="556D5409" w14:textId="77777777" w:rsidTr="0004231F">
        <w:tc>
          <w:tcPr>
            <w:tcW w:w="567" w:type="dxa"/>
          </w:tcPr>
          <w:p w14:paraId="5B072706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3C70FB81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cervikalnog sindroma</w:t>
            </w:r>
          </w:p>
        </w:tc>
      </w:tr>
      <w:tr w:rsidR="0004231F" w14:paraId="746C45F5" w14:textId="77777777" w:rsidTr="0004231F">
        <w:tc>
          <w:tcPr>
            <w:tcW w:w="567" w:type="dxa"/>
          </w:tcPr>
          <w:p w14:paraId="5E3DC4BE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02B1A74F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artroze koljena</w:t>
            </w:r>
          </w:p>
        </w:tc>
      </w:tr>
      <w:tr w:rsidR="0004231F" w14:paraId="7C27F323" w14:textId="77777777" w:rsidTr="0004231F">
        <w:tc>
          <w:tcPr>
            <w:tcW w:w="567" w:type="dxa"/>
          </w:tcPr>
          <w:p w14:paraId="78C4B40D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2D3C44CB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epikondilitisa</w:t>
            </w:r>
          </w:p>
        </w:tc>
      </w:tr>
      <w:tr w:rsidR="0004231F" w14:paraId="20F15A18" w14:textId="77777777" w:rsidTr="0004231F">
        <w:tc>
          <w:tcPr>
            <w:tcW w:w="567" w:type="dxa"/>
          </w:tcPr>
          <w:p w14:paraId="23A78C4A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6DBDAF0C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tetraplegije</w:t>
            </w:r>
          </w:p>
        </w:tc>
      </w:tr>
      <w:tr w:rsidR="0004231F" w14:paraId="7D068E63" w14:textId="77777777" w:rsidTr="0004231F">
        <w:tc>
          <w:tcPr>
            <w:tcW w:w="567" w:type="dxa"/>
          </w:tcPr>
          <w:p w14:paraId="661A1293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114772AA" w14:textId="77777777" w:rsidR="0004231F" w:rsidRPr="00672251" w:rsidRDefault="0004231F" w:rsidP="00B3333E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karpalnog kanala</w:t>
            </w:r>
          </w:p>
        </w:tc>
      </w:tr>
      <w:tr w:rsidR="0004231F" w14:paraId="5EBC17EB" w14:textId="77777777" w:rsidTr="0004231F">
        <w:tc>
          <w:tcPr>
            <w:tcW w:w="567" w:type="dxa"/>
          </w:tcPr>
          <w:p w14:paraId="7F9179BA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0AF7C7E3" w14:textId="77777777" w:rsidR="0004231F" w:rsidRPr="00672251" w:rsidRDefault="0004231F" w:rsidP="00B3333E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kljenuti n.facialisa</w:t>
            </w:r>
          </w:p>
        </w:tc>
      </w:tr>
      <w:tr w:rsidR="0004231F" w14:paraId="66404B28" w14:textId="77777777" w:rsidTr="0004231F">
        <w:tc>
          <w:tcPr>
            <w:tcW w:w="567" w:type="dxa"/>
          </w:tcPr>
          <w:p w14:paraId="70EE8502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09719A7C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Vježbe disanja nakon preboljenja COVID-19</w:t>
            </w:r>
          </w:p>
        </w:tc>
      </w:tr>
      <w:tr w:rsidR="0004231F" w14:paraId="63C69D3B" w14:textId="77777777" w:rsidTr="0004231F">
        <w:tc>
          <w:tcPr>
            <w:tcW w:w="567" w:type="dxa"/>
          </w:tcPr>
          <w:p w14:paraId="4B901BA4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728141CF" w14:textId="77777777" w:rsidR="0004231F" w:rsidRPr="00672251" w:rsidRDefault="0004231F" w:rsidP="00B3333E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nakon oštećenja Ahilove tetive</w:t>
            </w:r>
          </w:p>
        </w:tc>
      </w:tr>
      <w:tr w:rsidR="0004231F" w14:paraId="1FCF1568" w14:textId="77777777" w:rsidTr="0004231F">
        <w:tc>
          <w:tcPr>
            <w:tcW w:w="567" w:type="dxa"/>
          </w:tcPr>
          <w:p w14:paraId="558AC42A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47945008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kljenuti n.radialisa</w:t>
            </w:r>
          </w:p>
        </w:tc>
      </w:tr>
      <w:tr w:rsidR="0004231F" w14:paraId="25E44F76" w14:textId="77777777" w:rsidTr="0004231F">
        <w:tc>
          <w:tcPr>
            <w:tcW w:w="567" w:type="dxa"/>
          </w:tcPr>
          <w:p w14:paraId="6674E9BB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2E37988E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osteoporoze</w:t>
            </w:r>
          </w:p>
        </w:tc>
      </w:tr>
      <w:tr w:rsidR="0004231F" w14:paraId="13B177C4" w14:textId="77777777" w:rsidTr="0004231F">
        <w:tc>
          <w:tcPr>
            <w:tcW w:w="567" w:type="dxa"/>
          </w:tcPr>
          <w:p w14:paraId="42C92D78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3AE23900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kifoza</w:t>
            </w:r>
          </w:p>
        </w:tc>
      </w:tr>
      <w:tr w:rsidR="0004231F" w14:paraId="47A17F59" w14:textId="77777777" w:rsidTr="0004231F">
        <w:tc>
          <w:tcPr>
            <w:tcW w:w="567" w:type="dxa"/>
          </w:tcPr>
          <w:p w14:paraId="1A4C479D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14:paraId="7B64085B" w14:textId="77777777" w:rsidR="0004231F" w:rsidRPr="00672251" w:rsidRDefault="0004231F" w:rsidP="00B3333E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nakon ozljede prednjeg križnog ligamenta</w:t>
            </w:r>
          </w:p>
        </w:tc>
      </w:tr>
      <w:tr w:rsidR="0004231F" w14:paraId="50F47BAB" w14:textId="77777777" w:rsidTr="0004231F">
        <w:tc>
          <w:tcPr>
            <w:tcW w:w="567" w:type="dxa"/>
          </w:tcPr>
          <w:p w14:paraId="199F4F94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14:paraId="0FBC96DE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u ginekologiji i porodništvu</w:t>
            </w:r>
          </w:p>
        </w:tc>
      </w:tr>
      <w:tr w:rsidR="0004231F" w14:paraId="37ABB93B" w14:textId="77777777" w:rsidTr="0004231F">
        <w:tc>
          <w:tcPr>
            <w:tcW w:w="567" w:type="dxa"/>
          </w:tcPr>
          <w:p w14:paraId="4E3931BA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14:paraId="033587E9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paraplegije</w:t>
            </w:r>
          </w:p>
        </w:tc>
      </w:tr>
      <w:tr w:rsidR="0004231F" w14:paraId="29BE9519" w14:textId="77777777" w:rsidTr="0004231F">
        <w:tc>
          <w:tcPr>
            <w:tcW w:w="567" w:type="dxa"/>
          </w:tcPr>
          <w:p w14:paraId="51EDE021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14:paraId="2DBC3EB6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discus hernije</w:t>
            </w:r>
          </w:p>
        </w:tc>
      </w:tr>
      <w:tr w:rsidR="0004231F" w14:paraId="776A63C3" w14:textId="77777777" w:rsidTr="0004231F">
        <w:tc>
          <w:tcPr>
            <w:tcW w:w="567" w:type="dxa"/>
          </w:tcPr>
          <w:p w14:paraId="0F6AB6C7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14:paraId="0BF2A9D7" w14:textId="77777777" w:rsidR="0004231F" w:rsidRDefault="0004231F" w:rsidP="00B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Fizioterapija kod klijenuti n.ulnarisa</w:t>
            </w:r>
          </w:p>
        </w:tc>
      </w:tr>
    </w:tbl>
    <w:p w14:paraId="478214B1" w14:textId="77777777" w:rsidR="00B3333E" w:rsidRDefault="00B3333E" w:rsidP="00B333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60B705" w14:textId="77777777" w:rsidR="0015240F" w:rsidRPr="005B5E65" w:rsidRDefault="0015240F" w:rsidP="005B5E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5A2A28" w14:textId="77777777" w:rsidR="005B5E65" w:rsidRPr="00465853" w:rsidRDefault="005B5E65" w:rsidP="005B5E6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5B5E65" w:rsidRPr="00465853" w:rsidSect="001C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5586"/>
    <w:multiLevelType w:val="hybridMultilevel"/>
    <w:tmpl w:val="A24EF8C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C5085"/>
    <w:multiLevelType w:val="hybridMultilevel"/>
    <w:tmpl w:val="A24EF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A10"/>
    <w:multiLevelType w:val="hybridMultilevel"/>
    <w:tmpl w:val="A24EF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77F51"/>
    <w:multiLevelType w:val="hybridMultilevel"/>
    <w:tmpl w:val="A24EF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51BD"/>
    <w:multiLevelType w:val="hybridMultilevel"/>
    <w:tmpl w:val="A24EF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E5394"/>
    <w:multiLevelType w:val="hybridMultilevel"/>
    <w:tmpl w:val="96E66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5502">
    <w:abstractNumId w:val="2"/>
  </w:num>
  <w:num w:numId="2" w16cid:durableId="310251198">
    <w:abstractNumId w:val="4"/>
  </w:num>
  <w:num w:numId="3" w16cid:durableId="667564872">
    <w:abstractNumId w:val="1"/>
  </w:num>
  <w:num w:numId="4" w16cid:durableId="536963923">
    <w:abstractNumId w:val="3"/>
  </w:num>
  <w:num w:numId="5" w16cid:durableId="140274265">
    <w:abstractNumId w:val="0"/>
  </w:num>
  <w:num w:numId="6" w16cid:durableId="1610235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4F"/>
    <w:rsid w:val="0000640B"/>
    <w:rsid w:val="000113C1"/>
    <w:rsid w:val="00011630"/>
    <w:rsid w:val="00021C04"/>
    <w:rsid w:val="00027085"/>
    <w:rsid w:val="00042286"/>
    <w:rsid w:val="0004231F"/>
    <w:rsid w:val="00055FF6"/>
    <w:rsid w:val="00074A49"/>
    <w:rsid w:val="000773C7"/>
    <w:rsid w:val="000B4350"/>
    <w:rsid w:val="000B6F77"/>
    <w:rsid w:val="000D3AE2"/>
    <w:rsid w:val="000E0ADC"/>
    <w:rsid w:val="000F0219"/>
    <w:rsid w:val="00104031"/>
    <w:rsid w:val="001072B6"/>
    <w:rsid w:val="00110BC3"/>
    <w:rsid w:val="00115C64"/>
    <w:rsid w:val="00121449"/>
    <w:rsid w:val="0012654E"/>
    <w:rsid w:val="0013298D"/>
    <w:rsid w:val="00142C88"/>
    <w:rsid w:val="00145C26"/>
    <w:rsid w:val="0014661C"/>
    <w:rsid w:val="0015240F"/>
    <w:rsid w:val="00166271"/>
    <w:rsid w:val="00181FB3"/>
    <w:rsid w:val="001974EB"/>
    <w:rsid w:val="001B09A6"/>
    <w:rsid w:val="001B567C"/>
    <w:rsid w:val="001C12A1"/>
    <w:rsid w:val="001C2AA2"/>
    <w:rsid w:val="001C3BE4"/>
    <w:rsid w:val="001F3DBA"/>
    <w:rsid w:val="001F4E5A"/>
    <w:rsid w:val="00213E8A"/>
    <w:rsid w:val="00230823"/>
    <w:rsid w:val="00266DF0"/>
    <w:rsid w:val="00280357"/>
    <w:rsid w:val="00282AC2"/>
    <w:rsid w:val="00291493"/>
    <w:rsid w:val="00295413"/>
    <w:rsid w:val="002C07DE"/>
    <w:rsid w:val="002E5577"/>
    <w:rsid w:val="002E783A"/>
    <w:rsid w:val="002F3F10"/>
    <w:rsid w:val="00335B28"/>
    <w:rsid w:val="0034338A"/>
    <w:rsid w:val="00355E39"/>
    <w:rsid w:val="00392649"/>
    <w:rsid w:val="00393259"/>
    <w:rsid w:val="003B233E"/>
    <w:rsid w:val="003B2A48"/>
    <w:rsid w:val="003C0261"/>
    <w:rsid w:val="003E50DF"/>
    <w:rsid w:val="003F04B3"/>
    <w:rsid w:val="003F0C79"/>
    <w:rsid w:val="00402509"/>
    <w:rsid w:val="00411AC4"/>
    <w:rsid w:val="00412D74"/>
    <w:rsid w:val="00420FF2"/>
    <w:rsid w:val="004277C8"/>
    <w:rsid w:val="004453A2"/>
    <w:rsid w:val="00456284"/>
    <w:rsid w:val="00457789"/>
    <w:rsid w:val="00463CF0"/>
    <w:rsid w:val="00465853"/>
    <w:rsid w:val="0046752A"/>
    <w:rsid w:val="00471CD6"/>
    <w:rsid w:val="0047769A"/>
    <w:rsid w:val="004C2AD2"/>
    <w:rsid w:val="004C4184"/>
    <w:rsid w:val="004C758A"/>
    <w:rsid w:val="004C75A5"/>
    <w:rsid w:val="004E1920"/>
    <w:rsid w:val="004E7254"/>
    <w:rsid w:val="004F44CB"/>
    <w:rsid w:val="004F660C"/>
    <w:rsid w:val="005021AE"/>
    <w:rsid w:val="00502C07"/>
    <w:rsid w:val="00511D16"/>
    <w:rsid w:val="00522574"/>
    <w:rsid w:val="005771DB"/>
    <w:rsid w:val="00582C7D"/>
    <w:rsid w:val="005A0817"/>
    <w:rsid w:val="005A0B11"/>
    <w:rsid w:val="005B5E65"/>
    <w:rsid w:val="005B656A"/>
    <w:rsid w:val="005C54C3"/>
    <w:rsid w:val="005D1D60"/>
    <w:rsid w:val="005D3D96"/>
    <w:rsid w:val="005D5AB4"/>
    <w:rsid w:val="005D69C6"/>
    <w:rsid w:val="005F138F"/>
    <w:rsid w:val="00606190"/>
    <w:rsid w:val="00641810"/>
    <w:rsid w:val="00650100"/>
    <w:rsid w:val="00672251"/>
    <w:rsid w:val="00677CF0"/>
    <w:rsid w:val="00680FB3"/>
    <w:rsid w:val="0068185B"/>
    <w:rsid w:val="0068482B"/>
    <w:rsid w:val="00691CAB"/>
    <w:rsid w:val="006B238A"/>
    <w:rsid w:val="006B72E8"/>
    <w:rsid w:val="006C0EDA"/>
    <w:rsid w:val="006D5DE6"/>
    <w:rsid w:val="006D604D"/>
    <w:rsid w:val="006D688D"/>
    <w:rsid w:val="006D6F88"/>
    <w:rsid w:val="006E6190"/>
    <w:rsid w:val="006E785D"/>
    <w:rsid w:val="006F080A"/>
    <w:rsid w:val="006F4FB5"/>
    <w:rsid w:val="006F7326"/>
    <w:rsid w:val="00707AD8"/>
    <w:rsid w:val="00713F40"/>
    <w:rsid w:val="0071552B"/>
    <w:rsid w:val="007169EB"/>
    <w:rsid w:val="007223B4"/>
    <w:rsid w:val="00725F61"/>
    <w:rsid w:val="00740CC8"/>
    <w:rsid w:val="00755192"/>
    <w:rsid w:val="007554B5"/>
    <w:rsid w:val="00762B7A"/>
    <w:rsid w:val="00774520"/>
    <w:rsid w:val="007971F3"/>
    <w:rsid w:val="007A54EA"/>
    <w:rsid w:val="007B342B"/>
    <w:rsid w:val="007D23B9"/>
    <w:rsid w:val="007D48B8"/>
    <w:rsid w:val="007D50B6"/>
    <w:rsid w:val="007E4A29"/>
    <w:rsid w:val="007E5B5D"/>
    <w:rsid w:val="007F0F7D"/>
    <w:rsid w:val="007F7586"/>
    <w:rsid w:val="00804DDF"/>
    <w:rsid w:val="0081607C"/>
    <w:rsid w:val="008270FE"/>
    <w:rsid w:val="00832D25"/>
    <w:rsid w:val="00842FB5"/>
    <w:rsid w:val="00843870"/>
    <w:rsid w:val="0086237E"/>
    <w:rsid w:val="00867205"/>
    <w:rsid w:val="00867661"/>
    <w:rsid w:val="008761EC"/>
    <w:rsid w:val="00876967"/>
    <w:rsid w:val="00881D68"/>
    <w:rsid w:val="00883F74"/>
    <w:rsid w:val="00891136"/>
    <w:rsid w:val="008919EB"/>
    <w:rsid w:val="008A5DAA"/>
    <w:rsid w:val="008B237E"/>
    <w:rsid w:val="008B6D2B"/>
    <w:rsid w:val="008C727C"/>
    <w:rsid w:val="008D0618"/>
    <w:rsid w:val="008D4BDF"/>
    <w:rsid w:val="008E0304"/>
    <w:rsid w:val="008E6FF9"/>
    <w:rsid w:val="008F3A94"/>
    <w:rsid w:val="008F4019"/>
    <w:rsid w:val="00903A31"/>
    <w:rsid w:val="00907B74"/>
    <w:rsid w:val="009427C6"/>
    <w:rsid w:val="00942C8D"/>
    <w:rsid w:val="00963E0E"/>
    <w:rsid w:val="00965339"/>
    <w:rsid w:val="00974867"/>
    <w:rsid w:val="009755DF"/>
    <w:rsid w:val="00977395"/>
    <w:rsid w:val="00985F73"/>
    <w:rsid w:val="0099269D"/>
    <w:rsid w:val="009A0123"/>
    <w:rsid w:val="009A5189"/>
    <w:rsid w:val="009B24A6"/>
    <w:rsid w:val="009B4C92"/>
    <w:rsid w:val="009C504E"/>
    <w:rsid w:val="009E3CFF"/>
    <w:rsid w:val="009E6298"/>
    <w:rsid w:val="00A0164F"/>
    <w:rsid w:val="00A17FB2"/>
    <w:rsid w:val="00A259D7"/>
    <w:rsid w:val="00A32AC8"/>
    <w:rsid w:val="00A37137"/>
    <w:rsid w:val="00A56FDD"/>
    <w:rsid w:val="00A661D8"/>
    <w:rsid w:val="00A72054"/>
    <w:rsid w:val="00A9485A"/>
    <w:rsid w:val="00AA1F08"/>
    <w:rsid w:val="00AA43DC"/>
    <w:rsid w:val="00AB02EE"/>
    <w:rsid w:val="00AD736C"/>
    <w:rsid w:val="00AE0D07"/>
    <w:rsid w:val="00B1029D"/>
    <w:rsid w:val="00B16097"/>
    <w:rsid w:val="00B1640D"/>
    <w:rsid w:val="00B27090"/>
    <w:rsid w:val="00B3333E"/>
    <w:rsid w:val="00B41F05"/>
    <w:rsid w:val="00B4476B"/>
    <w:rsid w:val="00B44CEE"/>
    <w:rsid w:val="00B51E28"/>
    <w:rsid w:val="00B649E2"/>
    <w:rsid w:val="00B64ADA"/>
    <w:rsid w:val="00B76FBD"/>
    <w:rsid w:val="00B815DA"/>
    <w:rsid w:val="00B93CB5"/>
    <w:rsid w:val="00B97266"/>
    <w:rsid w:val="00BA590E"/>
    <w:rsid w:val="00BB7C07"/>
    <w:rsid w:val="00BD6204"/>
    <w:rsid w:val="00BE070E"/>
    <w:rsid w:val="00C041B5"/>
    <w:rsid w:val="00C065C1"/>
    <w:rsid w:val="00C1215F"/>
    <w:rsid w:val="00C16226"/>
    <w:rsid w:val="00C21A92"/>
    <w:rsid w:val="00C33D62"/>
    <w:rsid w:val="00C3471F"/>
    <w:rsid w:val="00C43CB1"/>
    <w:rsid w:val="00C55C2F"/>
    <w:rsid w:val="00C6194B"/>
    <w:rsid w:val="00C65CC8"/>
    <w:rsid w:val="00C71B72"/>
    <w:rsid w:val="00C81F9F"/>
    <w:rsid w:val="00C82E15"/>
    <w:rsid w:val="00C872A4"/>
    <w:rsid w:val="00C90781"/>
    <w:rsid w:val="00C91B50"/>
    <w:rsid w:val="00CB5334"/>
    <w:rsid w:val="00CF7F85"/>
    <w:rsid w:val="00D0080F"/>
    <w:rsid w:val="00D14810"/>
    <w:rsid w:val="00D268DF"/>
    <w:rsid w:val="00D62BAB"/>
    <w:rsid w:val="00D84CCC"/>
    <w:rsid w:val="00D870F1"/>
    <w:rsid w:val="00D8744F"/>
    <w:rsid w:val="00D876D5"/>
    <w:rsid w:val="00DA166D"/>
    <w:rsid w:val="00DA1F00"/>
    <w:rsid w:val="00DB3701"/>
    <w:rsid w:val="00DD1CAE"/>
    <w:rsid w:val="00DE24B1"/>
    <w:rsid w:val="00DF073E"/>
    <w:rsid w:val="00DF0D46"/>
    <w:rsid w:val="00DF3B3A"/>
    <w:rsid w:val="00DF4AFD"/>
    <w:rsid w:val="00E30CE4"/>
    <w:rsid w:val="00E363C3"/>
    <w:rsid w:val="00E43A2F"/>
    <w:rsid w:val="00E56B4C"/>
    <w:rsid w:val="00E647FC"/>
    <w:rsid w:val="00E7484E"/>
    <w:rsid w:val="00E76615"/>
    <w:rsid w:val="00E87671"/>
    <w:rsid w:val="00E9033C"/>
    <w:rsid w:val="00E9081A"/>
    <w:rsid w:val="00E90888"/>
    <w:rsid w:val="00E96187"/>
    <w:rsid w:val="00E96839"/>
    <w:rsid w:val="00EB1C47"/>
    <w:rsid w:val="00EB6D9A"/>
    <w:rsid w:val="00EC2E50"/>
    <w:rsid w:val="00ED50F5"/>
    <w:rsid w:val="00ED75FA"/>
    <w:rsid w:val="00EE5716"/>
    <w:rsid w:val="00EF67AC"/>
    <w:rsid w:val="00F17558"/>
    <w:rsid w:val="00F2186A"/>
    <w:rsid w:val="00F3145A"/>
    <w:rsid w:val="00F34DD4"/>
    <w:rsid w:val="00F35049"/>
    <w:rsid w:val="00F40E75"/>
    <w:rsid w:val="00F504A7"/>
    <w:rsid w:val="00F53067"/>
    <w:rsid w:val="00F57550"/>
    <w:rsid w:val="00F57CC4"/>
    <w:rsid w:val="00F60514"/>
    <w:rsid w:val="00F71A69"/>
    <w:rsid w:val="00F83EA6"/>
    <w:rsid w:val="00F9569A"/>
    <w:rsid w:val="00FA2FF9"/>
    <w:rsid w:val="00FD28F0"/>
    <w:rsid w:val="00FD3B08"/>
    <w:rsid w:val="00FE1800"/>
    <w:rsid w:val="00FE7779"/>
    <w:rsid w:val="00FF11F6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837B"/>
  <w15:docId w15:val="{7FF9A947-6149-438D-BE29-4DEDACD4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853"/>
    <w:pPr>
      <w:ind w:left="720"/>
      <w:contextualSpacing/>
    </w:pPr>
  </w:style>
  <w:style w:type="table" w:styleId="Reetkatablice">
    <w:name w:val="Table Grid"/>
    <w:basedOn w:val="Obinatablica"/>
    <w:uiPriority w:val="59"/>
    <w:rsid w:val="00335B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Ema Hartman</cp:lastModifiedBy>
  <cp:revision>2</cp:revision>
  <dcterms:created xsi:type="dcterms:W3CDTF">2022-10-27T07:00:00Z</dcterms:created>
  <dcterms:modified xsi:type="dcterms:W3CDTF">2022-10-27T07:00:00Z</dcterms:modified>
</cp:coreProperties>
</file>